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5935" w:rsidRDefault="00525935" w:rsidP="00525935">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525935" w:rsidRDefault="00525935" w:rsidP="0052593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525935" w:rsidRDefault="00525935" w:rsidP="0052593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525935" w:rsidRDefault="00525935" w:rsidP="0052593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525935" w:rsidRPr="00525935" w:rsidRDefault="00525935" w:rsidP="00525935">
      <w:pPr>
        <w:spacing w:after="0" w:line="480" w:lineRule="auto"/>
        <w:jc w:val="center"/>
        <w:rPr>
          <w:rFonts w:ascii="Times New Roman" w:hAnsi="Times New Roman" w:cs="Times New Roman"/>
          <w:sz w:val="24"/>
          <w:szCs w:val="24"/>
        </w:rPr>
      </w:pPr>
      <w:r w:rsidRPr="00525935">
        <w:rPr>
          <w:rFonts w:ascii="Times New Roman" w:hAnsi="Times New Roman" w:cs="Times New Roman"/>
          <w:sz w:val="24"/>
          <w:szCs w:val="24"/>
        </w:rPr>
        <w:t>How Popular Music Reflect what it means to be Human</w:t>
      </w:r>
    </w:p>
    <w:p w:rsidR="00525935" w:rsidRPr="00525935" w:rsidRDefault="00525935" w:rsidP="00525935">
      <w:pPr>
        <w:spacing w:after="0" w:line="480" w:lineRule="auto"/>
        <w:ind w:firstLine="720"/>
        <w:rPr>
          <w:rFonts w:ascii="Times New Roman" w:hAnsi="Times New Roman" w:cs="Times New Roman"/>
          <w:sz w:val="24"/>
          <w:szCs w:val="24"/>
        </w:rPr>
      </w:pPr>
      <w:r w:rsidRPr="00525935">
        <w:rPr>
          <w:rFonts w:ascii="Times New Roman" w:hAnsi="Times New Roman" w:cs="Times New Roman"/>
          <w:sz w:val="24"/>
          <w:szCs w:val="24"/>
        </w:rPr>
        <w:t>Music is an art that reflects most of the experiences people go through in their daily lives. Popular music is one of the genres in this industry that reflects human emotions, which also reflects what it means to be human. As human beings, we all share common emotions like love, hate, anger, and disappointments. One piece of music in this category that reflects some of the above-mentioned emotions include “If Tomorrow never comes” by Ronan Keating. This piece of music is special not only because I like popular music but because it cautions people against living a regretful life.</w:t>
      </w:r>
    </w:p>
    <w:p w:rsidR="00525935" w:rsidRPr="00525935" w:rsidRDefault="00525935" w:rsidP="00525935">
      <w:pPr>
        <w:spacing w:after="0" w:line="480" w:lineRule="auto"/>
        <w:ind w:firstLine="720"/>
        <w:rPr>
          <w:rFonts w:ascii="Times New Roman" w:hAnsi="Times New Roman" w:cs="Times New Roman"/>
          <w:sz w:val="24"/>
          <w:szCs w:val="24"/>
        </w:rPr>
      </w:pPr>
      <w:r w:rsidRPr="00525935">
        <w:rPr>
          <w:rFonts w:ascii="Times New Roman" w:hAnsi="Times New Roman" w:cs="Times New Roman"/>
          <w:sz w:val="24"/>
          <w:szCs w:val="24"/>
        </w:rPr>
        <w:t>Life begins at birth and ends with death, but what matters is how someone lived the life when he or she was still alive. Music assists people to move to common action or enable them to express common emotions such as love or deal with difficult situations like disappointments. Rona Keating’s song “If Tomorrow Never Comes” has been special to me because it highlights the situations that people can do to avoid regretful life and disappointments. For Keating, it is important to tell the loved ones the way you feel because no one knows of what will happen tomorrow.</w:t>
      </w:r>
    </w:p>
    <w:p w:rsidR="00525935" w:rsidRPr="00525935" w:rsidRDefault="00525935" w:rsidP="00525935">
      <w:pPr>
        <w:spacing w:after="0" w:line="480" w:lineRule="auto"/>
        <w:ind w:firstLine="720"/>
        <w:rPr>
          <w:rFonts w:ascii="Times New Roman" w:hAnsi="Times New Roman" w:cs="Times New Roman"/>
          <w:sz w:val="24"/>
          <w:szCs w:val="24"/>
        </w:rPr>
      </w:pPr>
      <w:r w:rsidRPr="00525935">
        <w:rPr>
          <w:rFonts w:ascii="Times New Roman" w:hAnsi="Times New Roman" w:cs="Times New Roman"/>
          <w:sz w:val="24"/>
          <w:szCs w:val="24"/>
        </w:rPr>
        <w:t xml:space="preserve">Keating’s lyrics “if tomorrow never comes, will she know how much I loved her; I didn’t try to tell how much I loved her” is a common scenario in the current society because some people isolate themselves or do not tell their loved ones the way they feel when they are still alive. In these lyrics, Keating emphasizes that whatever you plan to do, it is important to do it </w:t>
      </w:r>
      <w:r w:rsidRPr="00525935">
        <w:rPr>
          <w:rFonts w:ascii="Times New Roman" w:hAnsi="Times New Roman" w:cs="Times New Roman"/>
          <w:sz w:val="24"/>
          <w:szCs w:val="24"/>
        </w:rPr>
        <w:lastRenderedPageBreak/>
        <w:t>today because you cannot tell whether you will be alive tomorrow. This piece of music helps listeners to construct their self-images as well as cautions against living a life without a purpose. It is a human nature that we loved or be loved; however, love is an emotional condition that can only be shown through actions or if you tell that person of what you feel. Being in love or being loved is human nature, but Keating reminds people that it is important to let those we love to know that we love them before we die or become incapacitated such that we cannot communicate our emotions.</w:t>
      </w:r>
    </w:p>
    <w:p w:rsidR="009B5137" w:rsidRPr="00525935" w:rsidRDefault="00525935" w:rsidP="00525935">
      <w:pPr>
        <w:spacing w:after="0" w:line="480" w:lineRule="auto"/>
        <w:ind w:firstLine="720"/>
        <w:rPr>
          <w:rFonts w:ascii="Times New Roman" w:hAnsi="Times New Roman" w:cs="Times New Roman"/>
          <w:sz w:val="24"/>
          <w:szCs w:val="24"/>
        </w:rPr>
      </w:pPr>
      <w:r w:rsidRPr="00525935">
        <w:rPr>
          <w:rFonts w:ascii="Times New Roman" w:hAnsi="Times New Roman" w:cs="Times New Roman"/>
          <w:sz w:val="24"/>
          <w:szCs w:val="24"/>
        </w:rPr>
        <w:t xml:space="preserve">Accidents occur and as Keating depicts in the video of this music, one may wake up and walk out to a coffee shop and on the way a car knocks him or her down. No one plans of what will happen tomorrow, but we can prevent subjecting those left behind to a traumatic experience or disappointments when we can prevent it by showing them what we feel about them whilst still alive. These emotions are part of being human and Keating’s lyrics try to remind the listeners that we all live in a world of uncertainties, but we can prevent some of these uncertainties by living a good life when we still have the chance. </w:t>
      </w:r>
    </w:p>
    <w:sectPr w:rsidR="009B5137" w:rsidRPr="0052593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5441" w:rsidRDefault="004B5441" w:rsidP="00525935">
      <w:pPr>
        <w:spacing w:after="0" w:line="240" w:lineRule="auto"/>
      </w:pPr>
      <w:r>
        <w:separator/>
      </w:r>
    </w:p>
  </w:endnote>
  <w:endnote w:type="continuationSeparator" w:id="0">
    <w:p w:rsidR="004B5441" w:rsidRDefault="004B5441" w:rsidP="00525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5441" w:rsidRDefault="004B5441" w:rsidP="00525935">
      <w:pPr>
        <w:spacing w:after="0" w:line="240" w:lineRule="auto"/>
      </w:pPr>
      <w:r>
        <w:separator/>
      </w:r>
    </w:p>
  </w:footnote>
  <w:footnote w:type="continuationSeparator" w:id="0">
    <w:p w:rsidR="004B5441" w:rsidRDefault="004B5441" w:rsidP="005259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935" w:rsidRPr="00525935" w:rsidRDefault="00525935" w:rsidP="00525935">
    <w:pPr>
      <w:pStyle w:val="Header"/>
      <w:jc w:val="right"/>
      <w:rPr>
        <w:rFonts w:ascii="Times New Roman" w:hAnsi="Times New Roman" w:cs="Times New Roman"/>
        <w:sz w:val="24"/>
        <w:szCs w:val="24"/>
      </w:rPr>
    </w:pPr>
    <w:r w:rsidRPr="00525935">
      <w:rPr>
        <w:rFonts w:ascii="Times New Roman" w:hAnsi="Times New Roman" w:cs="Times New Roman"/>
        <w:sz w:val="24"/>
        <w:szCs w:val="24"/>
      </w:rPr>
      <w:t xml:space="preserve">Surname </w:t>
    </w:r>
    <w:r w:rsidRPr="00525935">
      <w:rPr>
        <w:rFonts w:ascii="Times New Roman" w:hAnsi="Times New Roman" w:cs="Times New Roman"/>
        <w:sz w:val="24"/>
        <w:szCs w:val="24"/>
      </w:rPr>
      <w:fldChar w:fldCharType="begin"/>
    </w:r>
    <w:r w:rsidRPr="00525935">
      <w:rPr>
        <w:rFonts w:ascii="Times New Roman" w:hAnsi="Times New Roman" w:cs="Times New Roman"/>
        <w:sz w:val="24"/>
        <w:szCs w:val="24"/>
      </w:rPr>
      <w:instrText xml:space="preserve"> PAGE   \* MERGEFORMAT </w:instrText>
    </w:r>
    <w:r w:rsidRPr="00525935">
      <w:rPr>
        <w:rFonts w:ascii="Times New Roman" w:hAnsi="Times New Roman" w:cs="Times New Roman"/>
        <w:sz w:val="24"/>
        <w:szCs w:val="24"/>
      </w:rPr>
      <w:fldChar w:fldCharType="separate"/>
    </w:r>
    <w:r w:rsidR="00257115">
      <w:rPr>
        <w:rFonts w:ascii="Times New Roman" w:hAnsi="Times New Roman" w:cs="Times New Roman"/>
        <w:noProof/>
        <w:sz w:val="24"/>
        <w:szCs w:val="24"/>
      </w:rPr>
      <w:t>1</w:t>
    </w:r>
    <w:r w:rsidRPr="0052593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137"/>
    <w:rsid w:val="00257115"/>
    <w:rsid w:val="004B5441"/>
    <w:rsid w:val="004F38B4"/>
    <w:rsid w:val="00525935"/>
    <w:rsid w:val="009B5137"/>
    <w:rsid w:val="00CE1F47"/>
    <w:rsid w:val="00CF62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EF3447-A7C4-4B2D-AD7D-6FA22A529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59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935"/>
  </w:style>
  <w:style w:type="paragraph" w:styleId="Footer">
    <w:name w:val="footer"/>
    <w:basedOn w:val="Normal"/>
    <w:link w:val="FooterChar"/>
    <w:uiPriority w:val="99"/>
    <w:unhideWhenUsed/>
    <w:rsid w:val="005259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9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422</Words>
  <Characters>2408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2019-09-23T05:22:00Z</dcterms:created>
  <dcterms:modified xsi:type="dcterms:W3CDTF">2019-09-23T05:22:00Z</dcterms:modified>
</cp:coreProperties>
</file>